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AAA7D" w14:textId="15F09B4A" w:rsidR="00DD2AF9" w:rsidRPr="00DD2AF9" w:rsidRDefault="00DD2AF9" w:rsidP="00DD2AF9">
      <w:pPr>
        <w:jc w:val="center"/>
        <w:rPr>
          <w:b/>
        </w:rPr>
      </w:pPr>
      <w:bookmarkStart w:id="0" w:name="_GoBack"/>
      <w:bookmarkEnd w:id="0"/>
      <w:r w:rsidRPr="00DD2AF9">
        <w:rPr>
          <w:b/>
        </w:rPr>
        <w:drawing>
          <wp:inline distT="0" distB="0" distL="0" distR="0" wp14:anchorId="4A822E90" wp14:editId="5F1727DA">
            <wp:extent cx="7637145" cy="572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37145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2AF9" w:rsidRPr="00DD2AF9" w:rsidSect="00DD2AF9">
      <w:headerReference w:type="default" r:id="rId7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6C8C1" w14:textId="77777777" w:rsidR="001C08AA" w:rsidRDefault="001C08AA" w:rsidP="00DD2AF9">
      <w:r>
        <w:separator/>
      </w:r>
    </w:p>
  </w:endnote>
  <w:endnote w:type="continuationSeparator" w:id="0">
    <w:p w14:paraId="6D1DAF8F" w14:textId="77777777" w:rsidR="001C08AA" w:rsidRDefault="001C08AA" w:rsidP="00DD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F51FE" w14:textId="77777777" w:rsidR="001C08AA" w:rsidRDefault="001C08AA" w:rsidP="00DD2AF9">
      <w:r>
        <w:separator/>
      </w:r>
    </w:p>
  </w:footnote>
  <w:footnote w:type="continuationSeparator" w:id="0">
    <w:p w14:paraId="3D072158" w14:textId="77777777" w:rsidR="001C08AA" w:rsidRDefault="001C08AA" w:rsidP="00DD2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B5EF5" w14:textId="77777777" w:rsidR="00DD2AF9" w:rsidRDefault="00DD2AF9" w:rsidP="00DD2AF9">
    <w:pPr>
      <w:jc w:val="center"/>
      <w:rPr>
        <w:b/>
      </w:rPr>
    </w:pPr>
    <w:r>
      <w:rPr>
        <w:b/>
      </w:rPr>
      <w:t>“</w:t>
    </w:r>
    <w:r w:rsidRPr="00AB3A9A">
      <w:rPr>
        <w:b/>
        <w:color w:val="000000" w:themeColor="text1"/>
      </w:rPr>
      <w:t>Bioidentical,” “Compounded,” “Custom,” and “Pharmaceutical” Hormones</w:t>
    </w:r>
  </w:p>
  <w:p w14:paraId="6B997285" w14:textId="77777777" w:rsidR="00DD2AF9" w:rsidRPr="00DD2AF9" w:rsidRDefault="00DD2AF9" w:rsidP="00DD2AF9">
    <w:pPr>
      <w:pStyle w:val="Header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0B"/>
    <w:rsid w:val="001C08AA"/>
    <w:rsid w:val="00402F0B"/>
    <w:rsid w:val="006B2342"/>
    <w:rsid w:val="00AB3A9A"/>
    <w:rsid w:val="00B8177D"/>
    <w:rsid w:val="00D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52AEA6"/>
  <w14:defaultImageDpi w14:val="32767"/>
  <w15:chartTrackingRefBased/>
  <w15:docId w15:val="{EB710200-8E1B-BC4C-8874-A8DEAA95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F0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F0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2A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AF9"/>
  </w:style>
  <w:style w:type="paragraph" w:styleId="Footer">
    <w:name w:val="footer"/>
    <w:basedOn w:val="Normal"/>
    <w:link w:val="FooterChar"/>
    <w:uiPriority w:val="99"/>
    <w:unhideWhenUsed/>
    <w:rsid w:val="00DD2A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3</cp:revision>
  <dcterms:created xsi:type="dcterms:W3CDTF">2019-02-27T20:06:00Z</dcterms:created>
  <dcterms:modified xsi:type="dcterms:W3CDTF">2019-03-01T12:33:00Z</dcterms:modified>
</cp:coreProperties>
</file>